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85" w:rsidRDefault="006A5C85">
      <w:pPr>
        <w:rPr>
          <w:lang w:val="hu-HU"/>
        </w:rPr>
      </w:pPr>
      <w:r>
        <w:rPr>
          <w:lang w:val="hu-HU"/>
        </w:rPr>
        <w:t xml:space="preserve">  </w:t>
      </w:r>
    </w:p>
    <w:p w:rsidR="006A5C85" w:rsidRDefault="006A5C85">
      <w:pPr>
        <w:rPr>
          <w:lang w:val="hu-HU"/>
        </w:rPr>
      </w:pPr>
      <w:r>
        <w:rPr>
          <w:lang w:val="hu-HU"/>
        </w:rPr>
        <w:t xml:space="preserve">       </w:t>
      </w:r>
    </w:p>
    <w:p w:rsidR="006A5C85" w:rsidRDefault="006A5C85">
      <w:pPr>
        <w:rPr>
          <w:lang w:val="hu-HU"/>
        </w:rPr>
      </w:pPr>
    </w:p>
    <w:p w:rsidR="00F15880" w:rsidRDefault="006A5C85">
      <w:pPr>
        <w:rPr>
          <w:lang w:val="hu-HU"/>
        </w:rPr>
      </w:pPr>
      <w:r>
        <w:rPr>
          <w:lang w:val="hu-HU"/>
        </w:rPr>
        <w:t xml:space="preserve">                                 Az újrahasznositás célja</w:t>
      </w:r>
    </w:p>
    <w:p w:rsidR="006A5C85" w:rsidRDefault="006A5C85">
      <w:pPr>
        <w:rPr>
          <w:lang w:val="hu-HU"/>
        </w:rPr>
      </w:pPr>
    </w:p>
    <w:p w:rsidR="005C370C" w:rsidRPr="006A5C85" w:rsidRDefault="006A5C85">
      <w:pPr>
        <w:rPr>
          <w:lang w:val="hu-HU"/>
        </w:rPr>
      </w:pPr>
      <w:r>
        <w:rPr>
          <w:lang w:val="hu-HU"/>
        </w:rPr>
        <w:t>Becslések szerint az üzleti info 95% át még mindig papiron tárolják 1996.Egy tonna papir újrahasznositása tizenhét fa 26 m3 viz egy szenéttelen 2,3m3 hely illetve 320 liter olaj tovább 4100 kWh villamos energia megtakaritását jelenti.</w:t>
      </w:r>
      <w:r w:rsidR="005C370C">
        <w:rPr>
          <w:lang w:val="hu-HU"/>
        </w:rPr>
        <w:t xml:space="preserve">Noha a papirt hagyományosan az olvasással és az irással azonositják a papiirfelhasználás 41% a ma már a csomagoláshoz köthető. A gyártás felelős kivánsága fák kb 35%áért és a világ gazdasági ossztermékesek 1,2% át adja.A papir még mindig a hulladék legnagyobb komponense szeméttelenek  összetételének 40% át </w:t>
      </w:r>
      <w:r w:rsidR="00344975">
        <w:rPr>
          <w:lang w:val="hu-HU"/>
        </w:rPr>
        <w:t>adja. Az energia fogyasztását csökkenti az ujrahasznositás de vitatott a megtakaritás valós mértéke. Becslések szerint egy tonna ujságpapirt ujrahasznositása kb 4000 kWh 14 GJ áramot spórol meg. Ez elegendö egy három hálószobás europai ház egyéves ellátására.</w:t>
      </w:r>
    </w:p>
    <w:sectPr w:rsidR="005C370C" w:rsidRPr="006A5C85" w:rsidSect="00F1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6A5C85"/>
    <w:rsid w:val="00344975"/>
    <w:rsid w:val="00417D05"/>
    <w:rsid w:val="005C370C"/>
    <w:rsid w:val="006A5C85"/>
    <w:rsid w:val="00F1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2018-05-15T06:12:00Z</dcterms:created>
  <dcterms:modified xsi:type="dcterms:W3CDTF">2018-05-15T06:45:00Z</dcterms:modified>
</cp:coreProperties>
</file>